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50573C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1833D6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919A3" w:rsidRPr="00BA02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3CE3" w:rsidRPr="002E3CE3">
              <w:rPr>
                <w:rFonts w:ascii="Times New Roman" w:hAnsi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>Методика музичког васпитања I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62463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A021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919A3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Грујић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2463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Гарић 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Габријела</w:t>
            </w:r>
            <w:r w:rsid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Соколовић Игњачевић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833D6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19A3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C5CC7" w:rsidRDefault="009A1A51" w:rsidP="000C5C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19A3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C5CC7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BA0213" w:rsidRDefault="000C5CC7" w:rsidP="000C5CC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A0213" w:rsidRDefault="004919A3" w:rsidP="00C620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ru-RU"/>
              </w:rPr>
              <w:t>Стицање сазнања о методици музичког васпитања деце предшколског узраста као наставно-научној дисциплини. Усвајање  теоријских знања  уз  оспособљавање студената за остваривање циљева  музичког васпитања.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A0213" w:rsidRDefault="004919A3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ru-RU"/>
              </w:rPr>
              <w:t>Студенти су оспособљени за самостално осмишљавање  и извођење музичких активности према потребама васпитно-образовног процеса у предшколским установама.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BA0213" w:rsidRDefault="004919A3" w:rsidP="00BB19B1">
            <w:pPr>
              <w:pStyle w:val="Header"/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BA0213">
              <w:rPr>
                <w:sz w:val="20"/>
                <w:szCs w:val="20"/>
                <w:lang w:val="sl-SI"/>
              </w:rPr>
              <w:t>Методика музичког васпитања као научно-наставна дисциплина</w:t>
            </w:r>
            <w:r w:rsidRPr="00BA0213">
              <w:rPr>
                <w:sz w:val="20"/>
                <w:szCs w:val="20"/>
                <w:lang w:val="sr-Cyrl-CS"/>
              </w:rPr>
              <w:t>.</w:t>
            </w:r>
            <w:r w:rsidRPr="00BA0213">
              <w:rPr>
                <w:sz w:val="20"/>
                <w:szCs w:val="20"/>
                <w:lang w:val="sl-SI"/>
              </w:rPr>
              <w:t>Предмет и задаци методике</w:t>
            </w:r>
            <w:r w:rsidRPr="00BA0213">
              <w:rPr>
                <w:sz w:val="20"/>
                <w:szCs w:val="20"/>
                <w:lang w:val="sr-Cyrl-CS"/>
              </w:rPr>
              <w:t xml:space="preserve"> музичког васпитања. </w:t>
            </w:r>
            <w:r w:rsidRPr="00BA0213">
              <w:rPr>
                <w:sz w:val="20"/>
                <w:szCs w:val="20"/>
                <w:lang w:val="sl-SI"/>
              </w:rPr>
              <w:t xml:space="preserve">Утицај музике на децу </w:t>
            </w:r>
            <w:r w:rsidRPr="00BA0213">
              <w:rPr>
                <w:sz w:val="20"/>
                <w:szCs w:val="20"/>
                <w:lang w:val="sr-Cyrl-CS"/>
              </w:rPr>
              <w:t xml:space="preserve">предшколског </w:t>
            </w:r>
            <w:r w:rsidRPr="00BA0213">
              <w:rPr>
                <w:sz w:val="20"/>
                <w:szCs w:val="20"/>
                <w:lang w:val="sl-SI"/>
              </w:rPr>
              <w:t xml:space="preserve"> узраста</w:t>
            </w:r>
            <w:r w:rsidRPr="00BA0213">
              <w:rPr>
                <w:sz w:val="20"/>
                <w:szCs w:val="20"/>
                <w:lang w:val="sr-Cyrl-CS"/>
              </w:rPr>
              <w:t>.</w:t>
            </w:r>
            <w:r w:rsidRPr="00BA0213">
              <w:rPr>
                <w:sz w:val="20"/>
                <w:szCs w:val="20"/>
                <w:lang w:val="sl-SI"/>
              </w:rPr>
              <w:t xml:space="preserve"> Принципи васпитно-образовног рада </w:t>
            </w:r>
            <w:r w:rsidRPr="00BA0213">
              <w:rPr>
                <w:sz w:val="20"/>
                <w:szCs w:val="20"/>
                <w:lang w:val="sr-Cyrl-CS"/>
              </w:rPr>
              <w:t xml:space="preserve">у </w:t>
            </w:r>
            <w:r w:rsidRPr="00BA0213">
              <w:rPr>
                <w:sz w:val="20"/>
                <w:szCs w:val="20"/>
                <w:lang w:val="sl-SI"/>
              </w:rPr>
              <w:t xml:space="preserve"> дечј</w:t>
            </w:r>
            <w:r w:rsidRPr="00BA0213">
              <w:rPr>
                <w:sz w:val="20"/>
                <w:szCs w:val="20"/>
                <w:lang w:val="sr-Cyrl-CS"/>
              </w:rPr>
              <w:t xml:space="preserve">ем </w:t>
            </w:r>
            <w:r w:rsidRPr="00BA0213">
              <w:rPr>
                <w:sz w:val="20"/>
                <w:szCs w:val="20"/>
                <w:lang w:val="sl-SI"/>
              </w:rPr>
              <w:t xml:space="preserve"> музичк</w:t>
            </w:r>
            <w:r w:rsidRPr="00BA0213">
              <w:rPr>
                <w:sz w:val="20"/>
                <w:szCs w:val="20"/>
                <w:lang w:val="sr-Cyrl-CS"/>
              </w:rPr>
              <w:t xml:space="preserve">ом </w:t>
            </w:r>
            <w:r w:rsidRPr="00BA0213">
              <w:rPr>
                <w:sz w:val="20"/>
                <w:szCs w:val="20"/>
                <w:lang w:val="sl-SI"/>
              </w:rPr>
              <w:t xml:space="preserve"> развој</w:t>
            </w:r>
            <w:r w:rsidRPr="00BA0213">
              <w:rPr>
                <w:sz w:val="20"/>
                <w:szCs w:val="20"/>
                <w:lang w:val="sr-Cyrl-CS"/>
              </w:rPr>
              <w:t>у.</w:t>
            </w:r>
            <w:r w:rsidRPr="00BA0213">
              <w:rPr>
                <w:sz w:val="20"/>
                <w:szCs w:val="20"/>
                <w:lang w:val="sl-SI"/>
              </w:rPr>
              <w:t>Специфична примена метода васпитно-образовног рада у области музичког васпитања</w:t>
            </w:r>
            <w:r w:rsidRPr="00BA0213">
              <w:rPr>
                <w:sz w:val="20"/>
                <w:szCs w:val="20"/>
                <w:lang w:val="sr-Cyrl-CS"/>
              </w:rPr>
              <w:t xml:space="preserve">. Особености рада у оквиру различитих области – певање, слушање музике, музичко стваралаштво, обрада инструмента и композитора, рад са Орфовим инструментима. </w:t>
            </w:r>
          </w:p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BA0213" w:rsidRDefault="004919A3" w:rsidP="00BB19B1">
            <w:pPr>
              <w:pStyle w:val="Header"/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BA0213">
              <w:rPr>
                <w:sz w:val="20"/>
                <w:szCs w:val="20"/>
                <w:lang w:val="sr-Cyrl-CS"/>
              </w:rPr>
              <w:t xml:space="preserve">Рад на методама и садржајима у областима извођења (певања и свирања), слушања музике, реаговања на музику покретом, развоја ритмичких способности (бројалице), импровизације, рада са музичким инструментима. </w:t>
            </w:r>
            <w:r w:rsidRPr="00BA0213">
              <w:rPr>
                <w:sz w:val="20"/>
                <w:szCs w:val="20"/>
              </w:rPr>
              <w:t>Упознавање са израдом писаних припрема из области музичког васпитања.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919A3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919A3" w:rsidRPr="00BA0213" w:rsidRDefault="004919A3" w:rsidP="006B1743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ind w:left="180" w:hanging="180"/>
              <w:rPr>
                <w:sz w:val="20"/>
                <w:szCs w:val="20"/>
              </w:rPr>
            </w:pPr>
            <w:r w:rsidRPr="00BA0213">
              <w:rPr>
                <w:sz w:val="20"/>
                <w:szCs w:val="20"/>
                <w:lang w:val="sr-Cyrl-CS"/>
              </w:rPr>
              <w:t xml:space="preserve">Грујић, Габријела (2017). </w:t>
            </w:r>
            <w:r w:rsidRPr="00BA0213">
              <w:rPr>
                <w:i/>
                <w:sz w:val="20"/>
                <w:szCs w:val="20"/>
                <w:lang w:val="sr-Cyrl-CS"/>
              </w:rPr>
              <w:t xml:space="preserve"> Методички аспекти у музичком васпитању деце предшколског узраста</w:t>
            </w:r>
            <w:r w:rsidRPr="00BA0213">
              <w:rPr>
                <w:sz w:val="20"/>
                <w:szCs w:val="20"/>
                <w:lang w:val="sr-Cyrl-CS"/>
              </w:rPr>
              <w:t xml:space="preserve">. </w:t>
            </w:r>
            <w:r w:rsidRPr="00BA0213">
              <w:rPr>
                <w:sz w:val="20"/>
                <w:szCs w:val="20"/>
              </w:rPr>
              <w:t>Београд: Klett, стр. 61-139</w:t>
            </w:r>
          </w:p>
          <w:p w:rsidR="004919A3" w:rsidRPr="00BA0213" w:rsidRDefault="004919A3" w:rsidP="006B1743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ind w:left="180" w:hanging="180"/>
              <w:rPr>
                <w:sz w:val="20"/>
                <w:szCs w:val="20"/>
              </w:rPr>
            </w:pPr>
            <w:r w:rsidRPr="00BA0213">
              <w:rPr>
                <w:sz w:val="20"/>
                <w:szCs w:val="20"/>
                <w:lang w:val="sr-Cyrl-CS"/>
              </w:rPr>
              <w:t>Матић</w:t>
            </w:r>
            <w:r w:rsidRPr="00BA0213">
              <w:rPr>
                <w:sz w:val="20"/>
                <w:szCs w:val="20"/>
              </w:rPr>
              <w:t>,</w:t>
            </w:r>
            <w:r w:rsidRPr="00BA0213">
              <w:rPr>
                <w:sz w:val="20"/>
                <w:szCs w:val="20"/>
                <w:lang w:val="sr-Cyrl-CS"/>
              </w:rPr>
              <w:t xml:space="preserve"> Емилија</w:t>
            </w:r>
            <w:r w:rsidRPr="00BA0213">
              <w:rPr>
                <w:sz w:val="20"/>
                <w:szCs w:val="20"/>
              </w:rPr>
              <w:t xml:space="preserve"> и </w:t>
            </w:r>
            <w:r w:rsidRPr="00BA0213">
              <w:rPr>
                <w:sz w:val="20"/>
                <w:szCs w:val="20"/>
                <w:lang w:val="sr-Cyrl-CS"/>
              </w:rPr>
              <w:t xml:space="preserve">Ксенија </w:t>
            </w:r>
            <w:r w:rsidRPr="00BA0213">
              <w:rPr>
                <w:sz w:val="20"/>
                <w:szCs w:val="20"/>
              </w:rPr>
              <w:t>Мирковић</w:t>
            </w:r>
            <w:r w:rsidRPr="00BA0213">
              <w:rPr>
                <w:sz w:val="20"/>
                <w:szCs w:val="20"/>
                <w:lang w:val="sr-Cyrl-CS"/>
              </w:rPr>
              <w:t>-</w:t>
            </w:r>
            <w:r w:rsidRPr="00BA0213">
              <w:rPr>
                <w:sz w:val="20"/>
                <w:szCs w:val="20"/>
              </w:rPr>
              <w:t>Р</w:t>
            </w:r>
            <w:r w:rsidRPr="00BA0213">
              <w:rPr>
                <w:sz w:val="20"/>
                <w:szCs w:val="20"/>
                <w:lang w:val="sr-Cyrl-CS"/>
              </w:rPr>
              <w:t>адош (1986).</w:t>
            </w:r>
            <w:r w:rsidRPr="00BA0213">
              <w:rPr>
                <w:i/>
                <w:iCs/>
                <w:sz w:val="20"/>
                <w:szCs w:val="20"/>
              </w:rPr>
              <w:t>Музика и предшколскодете</w:t>
            </w:r>
            <w:r w:rsidRPr="00BA0213">
              <w:rPr>
                <w:iCs/>
                <w:sz w:val="20"/>
                <w:szCs w:val="20"/>
                <w:lang w:val="sr-Cyrl-CS"/>
              </w:rPr>
              <w:t xml:space="preserve">. </w:t>
            </w:r>
            <w:r w:rsidRPr="00BA0213">
              <w:rPr>
                <w:sz w:val="20"/>
                <w:szCs w:val="20"/>
              </w:rPr>
              <w:t>Београд</w:t>
            </w:r>
            <w:r w:rsidRPr="00BA0213">
              <w:rPr>
                <w:sz w:val="20"/>
                <w:szCs w:val="20"/>
                <w:lang w:val="sr-Cyrl-CS"/>
              </w:rPr>
              <w:t>:</w:t>
            </w:r>
            <w:r w:rsidR="006B1743">
              <w:rPr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sz w:val="20"/>
                <w:szCs w:val="20"/>
                <w:lang w:val="sr-Cyrl-CS"/>
              </w:rPr>
              <w:t xml:space="preserve">Завод </w:t>
            </w:r>
            <w:r w:rsidRPr="00BA0213">
              <w:rPr>
                <w:sz w:val="20"/>
                <w:szCs w:val="20"/>
              </w:rPr>
              <w:t xml:space="preserve">за уџбенике и наставнасредства, стр. 5–69. </w:t>
            </w:r>
          </w:p>
          <w:p w:rsidR="004919A3" w:rsidRPr="00BA0213" w:rsidRDefault="004919A3" w:rsidP="006B17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180" w:hanging="18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</w:rPr>
              <w:t>Ивановић,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Мирјана,Габријела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Грујић-Гарић и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Ранко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Сте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ановић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(1998).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i/>
                <w:iCs/>
                <w:sz w:val="20"/>
                <w:szCs w:val="20"/>
              </w:rPr>
              <w:t>Музичкеигре</w:t>
            </w:r>
            <w:r w:rsidRPr="00BA02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6B17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Заводзауџбенике и наставна</w:t>
            </w:r>
            <w:r w:rsidR="006B174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средства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(избор – 8 стр.)</w:t>
            </w:r>
          </w:p>
          <w:p w:rsidR="009A1A51" w:rsidRPr="00BA0213" w:rsidRDefault="004919A3" w:rsidP="006B17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180" w:hanging="18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Мирковић-Радош, Ксенија (1996).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Психологијамузике</w:t>
            </w:r>
            <w:r w:rsidRPr="00BA02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6B17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Београд: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Завод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уџбенике и наставна средства, стр. 177–179, 267–274. 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919A3"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756FD" w:rsidRPr="00BA02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919A3"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19A3"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A0213" w:rsidRDefault="00BF2A0E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</w:t>
            </w:r>
            <w:r w:rsidR="004919A3"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семинари, методичка пракса</w:t>
            </w:r>
          </w:p>
        </w:tc>
      </w:tr>
      <w:tr w:rsidR="009A1A51" w:rsidRPr="00F0145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F0145B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BA0213" w:rsidRPr="00BA0213" w:rsidTr="00D975D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0313E6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</w:t>
            </w:r>
            <w:r w:rsidR="004919A3" w:rsidRPr="00BA02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F081F" w:rsidRDefault="000313E6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F08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A0213" w:rsidRDefault="004919A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BA0213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3E6"/>
    <w:rsid w:val="000756FD"/>
    <w:rsid w:val="000C5CC7"/>
    <w:rsid w:val="000F081F"/>
    <w:rsid w:val="001463B1"/>
    <w:rsid w:val="00160FD4"/>
    <w:rsid w:val="001833D6"/>
    <w:rsid w:val="00254E14"/>
    <w:rsid w:val="002E3CE3"/>
    <w:rsid w:val="002E6724"/>
    <w:rsid w:val="003E3BBF"/>
    <w:rsid w:val="00481E54"/>
    <w:rsid w:val="004919A3"/>
    <w:rsid w:val="0050573C"/>
    <w:rsid w:val="00610681"/>
    <w:rsid w:val="0062463B"/>
    <w:rsid w:val="006376C5"/>
    <w:rsid w:val="0067289D"/>
    <w:rsid w:val="006B1743"/>
    <w:rsid w:val="006C1667"/>
    <w:rsid w:val="006C4134"/>
    <w:rsid w:val="007D570E"/>
    <w:rsid w:val="00953A3C"/>
    <w:rsid w:val="009A1A51"/>
    <w:rsid w:val="00BA0213"/>
    <w:rsid w:val="00BB19B1"/>
    <w:rsid w:val="00BF2A0E"/>
    <w:rsid w:val="00C1507D"/>
    <w:rsid w:val="00C620CD"/>
    <w:rsid w:val="00D20875"/>
    <w:rsid w:val="00D50B2C"/>
    <w:rsid w:val="00E82D81"/>
    <w:rsid w:val="00F0145B"/>
    <w:rsid w:val="00FF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AB089"/>
  <w15:docId w15:val="{B366671D-A408-466B-A660-DFFA360C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9A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919A3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919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4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2020-06-01T12:39:00Z</dcterms:created>
  <dcterms:modified xsi:type="dcterms:W3CDTF">2024-02-26T12:36:00Z</dcterms:modified>
</cp:coreProperties>
</file>